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D8" w:rsidRDefault="0049608D" w:rsidP="00181AD8">
      <w:pPr>
        <w:spacing w:after="120"/>
        <w:jc w:val="center"/>
        <w:rPr>
          <w:b/>
          <w:color w:val="002060"/>
          <w:sz w:val="32"/>
        </w:rPr>
      </w:pPr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70528" behindDoc="0" locked="0" layoutInCell="1" allowOverlap="1" wp14:anchorId="459932F1" wp14:editId="214427C3">
            <wp:simplePos x="0" y="0"/>
            <wp:positionH relativeFrom="column">
              <wp:posOffset>7176770</wp:posOffset>
            </wp:positionH>
            <wp:positionV relativeFrom="paragraph">
              <wp:posOffset>-371475</wp:posOffset>
            </wp:positionV>
            <wp:extent cx="1701157" cy="7239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5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345C8DE" wp14:editId="5737D1BA">
            <wp:simplePos x="0" y="0"/>
            <wp:positionH relativeFrom="column">
              <wp:posOffset>8752840</wp:posOffset>
            </wp:positionH>
            <wp:positionV relativeFrom="paragraph">
              <wp:posOffset>-337185</wp:posOffset>
            </wp:positionV>
            <wp:extent cx="1266825" cy="658416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5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AD8" w:rsidRDefault="00181AD8" w:rsidP="00181AD8">
      <w:pPr>
        <w:spacing w:after="120"/>
        <w:jc w:val="center"/>
        <w:rPr>
          <w:b/>
          <w:color w:val="002060"/>
          <w:sz w:val="32"/>
        </w:rPr>
      </w:pPr>
    </w:p>
    <w:p w:rsidR="00181AD8" w:rsidRPr="000425BE" w:rsidRDefault="00181AD8" w:rsidP="00181AD8">
      <w:pPr>
        <w:spacing w:after="120"/>
        <w:ind w:left="567"/>
        <w:rPr>
          <w:b/>
          <w:color w:val="002060"/>
          <w:sz w:val="32"/>
        </w:rPr>
      </w:pPr>
      <w:r w:rsidRPr="000425BE">
        <w:rPr>
          <w:b/>
          <w:color w:val="002060"/>
          <w:sz w:val="32"/>
        </w:rPr>
        <w:t>Infomaterial des Frankfurter Netzwerks für Suizidprävention (FRANS)</w:t>
      </w:r>
    </w:p>
    <w:tbl>
      <w:tblPr>
        <w:tblStyle w:val="Tabellenraster"/>
        <w:tblpPr w:leftFromText="141" w:rightFromText="141" w:vertAnchor="text" w:horzAnchor="margin" w:tblpXSpec="center" w:tblpY="792"/>
        <w:tblW w:w="0" w:type="auto"/>
        <w:tblLook w:val="04A0" w:firstRow="1" w:lastRow="0" w:firstColumn="1" w:lastColumn="0" w:noHBand="0" w:noVBand="1"/>
      </w:tblPr>
      <w:tblGrid>
        <w:gridCol w:w="1411"/>
        <w:gridCol w:w="3829"/>
        <w:gridCol w:w="3402"/>
        <w:gridCol w:w="4554"/>
        <w:gridCol w:w="1081"/>
      </w:tblGrid>
      <w:tr w:rsidR="00EF27C1" w:rsidRPr="005C4C63" w:rsidTr="00EF27C1">
        <w:trPr>
          <w:trHeight w:val="132"/>
        </w:trPr>
        <w:tc>
          <w:tcPr>
            <w:tcW w:w="1411" w:type="dxa"/>
          </w:tcPr>
          <w:p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081" w:type="dxa"/>
          </w:tcPr>
          <w:p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EF27C1" w:rsidRPr="005C4C63" w:rsidTr="00EF27C1">
        <w:trPr>
          <w:trHeight w:val="172"/>
        </w:trPr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Flyer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FRANS HILFT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Hilfesuchende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Notfallnummern/Beratungsangebote</w:t>
            </w:r>
          </w:p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222097566"/>
            <w:placeholder>
              <w:docPart w:val="DE34DB30D9ED4CAFB15E6542FD487B73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Wenn Menschen nicht mehr leben möchten – Informationen zum Umgang mit Suizidalität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Was tun &amp; was vermeiden im Umgang mit suizidalen Personen; Warnsignale; Entkräftung von Mythen</w:t>
            </w:r>
          </w:p>
        </w:tc>
        <w:sdt>
          <w:sdtPr>
            <w:id w:val="-204102439"/>
            <w:placeholder>
              <w:docPart w:val="DE34DB30D9ED4CAFB15E6542FD487B73"/>
            </w:placeholder>
            <w:showingPlcHdr/>
          </w:sdtPr>
          <w:sdtEndPr>
            <w:rPr>
              <w:color w:val="002060"/>
              <w:sz w:val="20"/>
              <w:szCs w:val="20"/>
            </w:rPr>
          </w:sdtEnd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Hilfen im Umgang mit suizidalen Menschen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– Erwachsene 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Personen in Kontakt kommen (Gatekeeper)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Ablaufschema/Arbeitshilfe im Umgang mit suizidalen Personen;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478418254"/>
            <w:placeholder>
              <w:docPart w:val="DE99958C68DF4CD5BCBE0E89DD7F952F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Hilfen im Umgang mit suizidalen Menschen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–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Minderjährige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Minderjährigen in Kontakt kommen (Gatekeeper)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 im Umgang mit suizidalen Minderjährigen;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558356630"/>
            <w:placeholder>
              <w:docPart w:val="191DDF867F5A4F4DAF956BBC723CE21F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Comic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Reden kann Leben retten!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Jugendliche, die sich Sorgen um die psychische Gesundheit von Freund:innen machen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Tipps zum Umgang mit gefährdeten Personen, Hinweise auf Hilfsangebote,  Einblick in die Gedanken eines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/ er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Suizidgefährdeten</w:t>
            </w:r>
          </w:p>
        </w:tc>
        <w:sdt>
          <w:sdtPr>
            <w:rPr>
              <w:color w:val="002060"/>
              <w:sz w:val="20"/>
              <w:szCs w:val="20"/>
            </w:rPr>
            <w:id w:val="2139758755"/>
            <w:placeholder>
              <w:docPart w:val="6EF3D6D76A734B9FA20D1F5011EA6C4C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 für Menschen mit Suizidgedanken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Suizidgefährdete Menschen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Infos über Suizidalität und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Behandlungs-möglichkeiten, Erstellen eines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Krisen- &amp; Notfallplan</w:t>
            </w:r>
          </w:p>
        </w:tc>
        <w:sdt>
          <w:sdtPr>
            <w:rPr>
              <w:color w:val="002060"/>
              <w:sz w:val="20"/>
              <w:szCs w:val="20"/>
            </w:rPr>
            <w:id w:val="-1714025312"/>
            <w:placeholder>
              <w:docPart w:val="F9481AFBFFDC4864B9BE84F9BAA0DCF8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  <w:p w:rsidR="00EF27C1" w:rsidRPr="00CD08C1" w:rsidRDefault="00EF27C1" w:rsidP="00EF27C1">
            <w:pPr>
              <w:rPr>
                <w:sz w:val="14"/>
              </w:rPr>
            </w:pPr>
          </w:p>
        </w:tc>
        <w:tc>
          <w:tcPr>
            <w:tcW w:w="3829" w:type="dxa"/>
          </w:tcPr>
          <w:p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„Niemand kann deinen Platz einnehmen“</w:t>
            </w:r>
          </w:p>
        </w:tc>
        <w:tc>
          <w:tcPr>
            <w:tcW w:w="3402" w:type="dxa"/>
          </w:tcPr>
          <w:p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17179794"/>
            <w:placeholder>
              <w:docPart w:val="37A355D04FF8441D8B63D18D20E98A15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„Es geht nicht darum krampfhaft glücklich sein zu müssen. Es geht darum die Traurigkeit nicht  gewinnen zu lassen“</w:t>
            </w:r>
          </w:p>
        </w:tc>
        <w:tc>
          <w:tcPr>
            <w:tcW w:w="3402" w:type="dxa"/>
          </w:tcPr>
          <w:p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86018368"/>
            <w:placeholder>
              <w:docPart w:val="A5C603E8C2C44AD7B82AC5B3084DDFD0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Aber sie will doch sterben!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Entkräftung von Mythen, Aufklärung, dass Suizid keine ,,freie Entscheidung'' ist </w:t>
            </w:r>
          </w:p>
        </w:tc>
        <w:sdt>
          <w:sdtPr>
            <w:rPr>
              <w:color w:val="002060"/>
              <w:sz w:val="20"/>
              <w:szCs w:val="20"/>
            </w:rPr>
            <w:id w:val="-1221592045"/>
            <w:placeholder>
              <w:docPart w:val="60BE9EAB4F9A4C4CBD8E91BC0FBC8FC6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Sensible Berichterstattung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Presse-und Medienvertreter:innen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Dos &amp; Don'ts bei der medialer Berichterstattung über  Suizide</w:t>
            </w:r>
          </w:p>
        </w:tc>
        <w:sdt>
          <w:sdtPr>
            <w:rPr>
              <w:color w:val="002060"/>
              <w:sz w:val="20"/>
              <w:szCs w:val="20"/>
            </w:rPr>
            <w:id w:val="-742717302"/>
            <w:placeholder>
              <w:docPart w:val="8F4ECCD13EC84DFF97F316480DA56A62"/>
            </w:placeholder>
            <w:showingPlcHdr/>
          </w:sdtPr>
          <w:sdtContent>
            <w:tc>
              <w:tcPr>
                <w:tcW w:w="1081" w:type="dxa"/>
              </w:tcPr>
              <w:p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:rsidTr="00EF27C1">
        <w:tc>
          <w:tcPr>
            <w:tcW w:w="1411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Jutebeutel</w:t>
            </w:r>
          </w:p>
        </w:tc>
        <w:tc>
          <w:tcPr>
            <w:tcW w:w="3829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Reden kann Leben retten!</w:t>
            </w:r>
          </w:p>
        </w:tc>
        <w:tc>
          <w:tcPr>
            <w:tcW w:w="3402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 / Betroffene / Umfeld von Betroffenen</w:t>
            </w:r>
          </w:p>
        </w:tc>
        <w:tc>
          <w:tcPr>
            <w:tcW w:w="4554" w:type="dxa"/>
          </w:tcPr>
          <w:p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512302100"/>
            <w:placeholder>
              <w:docPart w:val="1AA56ACC497E49C3B97497F77BB0396A"/>
            </w:placeholder>
            <w:showingPlcHdr/>
          </w:sdtPr>
          <w:sdtContent>
            <w:tc>
              <w:tcPr>
                <w:tcW w:w="1081" w:type="dxa"/>
              </w:tcPr>
              <w:p w:rsidR="00EF27C1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:rsidR="00181AD8" w:rsidRDefault="00181AD8" w:rsidP="00181AD8">
      <w:pPr>
        <w:spacing w:after="60"/>
        <w:ind w:left="567"/>
        <w:rPr>
          <w:color w:val="002060"/>
        </w:rPr>
      </w:pPr>
      <w:r>
        <w:rPr>
          <w:color w:val="002060"/>
        </w:rPr>
        <w:t xml:space="preserve">Viele der unten aufgeführten Materialien können Sie online einsehen und herunterladen unter: </w:t>
      </w:r>
      <w:r w:rsidRPr="00B52834">
        <w:t xml:space="preserve"> </w:t>
      </w:r>
      <w:hyperlink r:id="rId6" w:history="1">
        <w:r w:rsidRPr="00EE5B43">
          <w:rPr>
            <w:rStyle w:val="Hyperlink"/>
          </w:rPr>
          <w:t>www.frans-hilft.de/downloads/</w:t>
        </w:r>
      </w:hyperlink>
      <w:r>
        <w:rPr>
          <w:color w:val="002060"/>
        </w:rPr>
        <w:t xml:space="preserve"> </w:t>
      </w:r>
      <w:r>
        <w:rPr>
          <w:color w:val="002060"/>
        </w:rPr>
        <w:br w:type="page"/>
      </w:r>
    </w:p>
    <w:tbl>
      <w:tblPr>
        <w:tblStyle w:val="Tabellenraster"/>
        <w:tblpPr w:leftFromText="141" w:rightFromText="141" w:vertAnchor="text" w:tblpXSpec="center" w:tblpY="46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562"/>
        <w:gridCol w:w="1126"/>
        <w:gridCol w:w="1096"/>
      </w:tblGrid>
      <w:tr w:rsidR="00181AD8" w:rsidRPr="00B52834" w:rsidTr="00177B30">
        <w:tc>
          <w:tcPr>
            <w:tcW w:w="14277" w:type="dxa"/>
            <w:gridSpan w:val="6"/>
            <w:shd w:val="clear" w:color="auto" w:fill="D9D9D9" w:themeFill="background1" w:themeFillShade="D9"/>
          </w:tcPr>
          <w:p w:rsidR="00181AD8" w:rsidRDefault="00D5033F" w:rsidP="00D5033F">
            <w:pPr>
              <w:tabs>
                <w:tab w:val="left" w:pos="5085"/>
                <w:tab w:val="center" w:pos="7030"/>
              </w:tabs>
              <w:spacing w:before="40" w:after="40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lastRenderedPageBreak/>
              <w:tab/>
            </w:r>
            <w:r>
              <w:rPr>
                <w:b/>
                <w:color w:val="002060"/>
                <w:szCs w:val="20"/>
              </w:rPr>
              <w:tab/>
            </w:r>
            <w:r w:rsidR="00181AD8" w:rsidRPr="00F5661E">
              <w:rPr>
                <w:b/>
                <w:color w:val="002060"/>
                <w:szCs w:val="20"/>
              </w:rPr>
              <w:t>Zehntausend-Gründe-Kampagne 2021</w:t>
            </w:r>
          </w:p>
          <w:p w:rsidR="00181AD8" w:rsidRPr="005C4C63" w:rsidRDefault="00181AD8" w:rsidP="00177B30">
            <w:pPr>
              <w:spacing w:before="40" w:after="40"/>
              <w:jc w:val="center"/>
              <w:rPr>
                <w:b/>
                <w:color w:val="002060"/>
                <w:sz w:val="18"/>
                <w:szCs w:val="20"/>
              </w:rPr>
            </w:pP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867F09">
              <w:rPr>
                <w:b/>
                <w:color w:val="002060"/>
                <w:sz w:val="18"/>
                <w:szCs w:val="20"/>
              </w:rPr>
              <w:t>frans-hilft.de/rueckblick-zehntausend-gruende-welttag-der-suizidpraevention-2021/</w:t>
            </w:r>
          </w:p>
        </w:tc>
      </w:tr>
      <w:tr w:rsidR="00181AD8" w:rsidRPr="00B52834" w:rsidTr="00177B30">
        <w:trPr>
          <w:trHeight w:val="644"/>
        </w:trPr>
        <w:tc>
          <w:tcPr>
            <w:tcW w:w="1413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562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126" w:type="dxa"/>
          </w:tcPr>
          <w:p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Postkarte</w:t>
            </w:r>
          </w:p>
        </w:tc>
        <w:tc>
          <w:tcPr>
            <w:tcW w:w="1096" w:type="dxa"/>
          </w:tcPr>
          <w:p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Plakat</w:t>
            </w:r>
            <w:r w:rsidR="00D5033F">
              <w:rPr>
                <w:b/>
                <w:color w:val="002060"/>
                <w:szCs w:val="20"/>
              </w:rPr>
              <w:t>*</w:t>
            </w:r>
          </w:p>
        </w:tc>
      </w:tr>
      <w:tr w:rsidR="00181AD8" w:rsidRPr="00B52834" w:rsidTr="00177B30">
        <w:tc>
          <w:tcPr>
            <w:tcW w:w="1413" w:type="dxa"/>
            <w:vMerge w:val="restart"/>
          </w:tcPr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Postkarte/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Din A1 Plakat</w:t>
            </w: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Bärbel Schäfer (Moderatorin und Autorin)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„Reden kann Leben retten!“</w:t>
            </w:r>
          </w:p>
        </w:tc>
        <w:tc>
          <w:tcPr>
            <w:tcW w:w="2694" w:type="dxa"/>
            <w:vMerge w:val="restart"/>
          </w:tcPr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Pr="00B52834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  <w:t>Betroffene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</w: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Umfeld von Betroffenen</w:t>
            </w:r>
          </w:p>
        </w:tc>
        <w:tc>
          <w:tcPr>
            <w:tcW w:w="2562" w:type="dxa"/>
            <w:vMerge w:val="restart"/>
          </w:tcPr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Thema entstigmatisieren, aufklären, auf Hilfsangebote hinweisen</w:t>
            </w:r>
          </w:p>
        </w:tc>
        <w:sdt>
          <w:sdtPr>
            <w:rPr>
              <w:color w:val="002060"/>
              <w:sz w:val="20"/>
              <w:szCs w:val="20"/>
            </w:rPr>
            <w:id w:val="-650524636"/>
            <w:placeholder>
              <w:docPart w:val="D33EC851AE344264B683D0AB6155D6D5"/>
            </w:placeholder>
          </w:sdtPr>
          <w:sdtEndPr/>
          <w:sdtContent>
            <w:bookmarkStart w:id="0" w:name="_GoBack" w:displacedByCustomXml="prev"/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  <w:bookmarkEnd w:id="0" w:displacedByCustomXml="next"/>
          </w:sdtContent>
        </w:sdt>
        <w:sdt>
          <w:sdtPr>
            <w:rPr>
              <w:color w:val="002060"/>
              <w:sz w:val="20"/>
              <w:szCs w:val="20"/>
            </w:rPr>
            <w:id w:val="-399827953"/>
            <w:placeholder>
              <w:docPart w:val="A6ADDDC5328F4570ACFC76BD5E356CE9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Benne Schröder (Radiomoderator, YOU FM)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Nieman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 kann deinen Platz einnehmen!“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339811629"/>
            <w:placeholder>
              <w:docPart w:val="0C64EAF87C7A4C0EAFAD7E4F247A9B96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7603082"/>
            <w:placeholder>
              <w:docPart w:val="A8A88FC69E484D138D71D6AE6ABDB486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Markus Krösche (Sportvorstand Eintracht Frankfurt)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am Ball!“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7683316"/>
            <w:placeholder>
              <w:docPart w:val="217FAC4E3AAC477A84A95C10F816C0C7"/>
            </w:placeholder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556148395"/>
            <w:placeholder>
              <w:docPart w:val="087839DC9EC147718CF4CA2BD4383C3C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Matthias Keller (Sprecher, Musiker &amp; Entertainer)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Meine St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imme gegen die Sprachlosigkeit“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14042389"/>
            <w:placeholder>
              <w:docPart w:val="518CB3D442D447FA95D51157FA61CC58"/>
            </w:placeholder>
          </w:sdtPr>
          <w:sdtEndPr/>
          <w:sdtContent>
            <w:tc>
              <w:tcPr>
                <w:tcW w:w="1126" w:type="dxa"/>
              </w:tcPr>
              <w:p w:rsidR="00181AD8" w:rsidRPr="00B52834" w:rsidRDefault="0031090A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="00181AD8"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194734036"/>
            <w:placeholder>
              <w:docPart w:val="DDFA05C269D147948B6C02B2AABCF9F7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Nadja Benaissa (Sängerin (No Angels)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„Du bist stärker als du denkst!“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482768711"/>
            <w:placeholder>
              <w:docPart w:val="3DF3C05AE6D44A01AF891FA2075A6406"/>
            </w:placeholder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968117523"/>
                    <w:placeholder>
                      <w:docPart w:val="6D92C6DAC5204337922CF9CD13E0CF7C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49232852"/>
            <w:placeholder>
              <w:docPart w:val="C534D754CFCC4F0C8319141B46B4CF74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Peter Wirth (Bahnbabo)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Du bist wertvoll und agil, dieses Leb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en braucht dich. Bleib stabil!“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82437238"/>
            <w:placeholder>
              <w:docPart w:val="FC85B58639EB4F1FA20B1F0A55E211B0"/>
            </w:placeholder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017688402"/>
                    <w:placeholder>
                      <w:docPart w:val="213E6B837F57471288152B855F936CF3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61977541"/>
            <w:placeholder>
              <w:docPart w:val="46203021181947DFA0293C9CDF61FA0B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Roberto Cappelluti (Moderator)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 xml:space="preserve">Es 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gibt immer eine andere Lösung!“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014583602"/>
            <w:placeholder>
              <w:docPart w:val="E37CFA0BC56249958247731A14638CEA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704485848"/>
            <w:placeholder>
              <w:docPart w:val="9244BA0502B0463F8C2172DE0786EAC7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 xml:space="preserve">Prof. Rolf van Dick (Hochschullehrer, ehem. Vize-Präsident der Goethe-Universität) 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Miteinander spre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chen - aufeinander Acht geben!“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76895367"/>
            <w:placeholder>
              <w:docPart w:val="511D7E984711422F907BF60C7BFE70EA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00872915"/>
            <w:placeholder>
              <w:docPart w:val="288A528E376446468735AE6CE46D1A42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Prof. Sandra Ciesek (Virologin am Universitätsklinikum Frankfurt)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Die K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rise meistern!“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898814121"/>
            <w:placeholder>
              <w:docPart w:val="53AB3729D6264F0297904B3F31F6F435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67244397"/>
            <w:placeholder>
              <w:docPart w:val="41A3BB5A7DD24B69ADCFDC2F6C2F1F65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Susanne Fröhlich (Schriftstellerin und Journalistin)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Lass d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ie Traurigkeit nicht gewinnen!“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575635984"/>
            <w:placeholder>
              <w:docPart w:val="2643831AC9274FE2969469578ED5A172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813866186"/>
            <w:placeholder>
              <w:docPart w:val="5D2F5B575DB74351B540388CA37257A6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Valerie Haller (Moderatorin und Börsenreporterin, ZDF)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auf Kurs!“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157989669"/>
            <w:placeholder>
              <w:docPart w:val="AD9883F18DE44058A806B73F39B913F1"/>
            </w:placeholder>
            <w:showingPlcHdr/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36972224"/>
            <w:placeholder>
              <w:docPart w:val="E3E91E881D0D4C9B8B00FCED2BEBC387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:rsidTr="00177B30">
        <w:tc>
          <w:tcPr>
            <w:tcW w:w="1413" w:type="dxa"/>
            <w:vMerge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Walter Kohl (Unternehmer, Autor und Schirmherr von FRANS)</w:t>
            </w:r>
          </w:p>
          <w:p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„Sag Ja zum Leben - trotzdem!“</w:t>
            </w:r>
          </w:p>
        </w:tc>
        <w:tc>
          <w:tcPr>
            <w:tcW w:w="2694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39324018"/>
            <w:placeholder>
              <w:docPart w:val="AAB7BBD2C10D450AA108EDA87B2FB0A6"/>
            </w:placeholder>
          </w:sdtPr>
          <w:sdtEndPr/>
          <w:sdtContent>
            <w:tc>
              <w:tcPr>
                <w:tcW w:w="112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12506777"/>
            <w:placeholder>
              <w:docPart w:val="773457F1AB4745EDB8418260EB5C8FB1"/>
            </w:placeholder>
            <w:showingPlcHdr/>
          </w:sdtPr>
          <w:sdtEndPr/>
          <w:sdtContent>
            <w:tc>
              <w:tcPr>
                <w:tcW w:w="1096" w:type="dxa"/>
              </w:tcPr>
              <w:p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:rsidR="00D5033F" w:rsidRDefault="0049608D" w:rsidP="00181AD8"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68480" behindDoc="0" locked="0" layoutInCell="1" allowOverlap="1" wp14:anchorId="459932F1" wp14:editId="214427C3">
            <wp:simplePos x="0" y="0"/>
            <wp:positionH relativeFrom="column">
              <wp:posOffset>7381875</wp:posOffset>
            </wp:positionH>
            <wp:positionV relativeFrom="paragraph">
              <wp:posOffset>-323850</wp:posOffset>
            </wp:positionV>
            <wp:extent cx="1305713" cy="5556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13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3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5724525</wp:posOffset>
                </wp:positionV>
                <wp:extent cx="6610350" cy="27622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033F" w:rsidRPr="00D5033F" w:rsidRDefault="00D5033F">
                            <w:pP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*Plakate müssen 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>nach Rücksprache</w:t>
                            </w: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 im Gesundheitsamt Frankfurt a.M. abgeholt </w:t>
                            </w:r>
                            <w:r w:rsidR="00EF27C1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oder geknickt verschickt </w:t>
                            </w: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>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.25pt;margin-top:450.75pt;width:52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" fillcolor="#e7e6e6 [3214]" strokeweight=".5pt">
                <v:textbox>
                  <w:txbxContent>
                    <w:p w:rsidR="00D5033F" w:rsidRPr="00D5033F" w:rsidRDefault="00D5033F">
                      <w:pPr>
                        <w:rPr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*Plakate müssen </w:t>
                      </w:r>
                      <w:r>
                        <w:rPr>
                          <w:b/>
                          <w:color w:val="002060"/>
                          <w:sz w:val="18"/>
                          <w:szCs w:val="20"/>
                        </w:rPr>
                        <w:t>nach Rücksprache</w:t>
                      </w: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 im Gesundheitsamt Frankfurt a.M. abgeholt </w:t>
                      </w:r>
                      <w:r w:rsidR="00EF27C1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oder geknickt verschickt </w:t>
                      </w: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>werden.</w:t>
                      </w:r>
                    </w:p>
                  </w:txbxContent>
                </v:textbox>
              </v:shape>
            </w:pict>
          </mc:Fallback>
        </mc:AlternateContent>
      </w:r>
      <w:r w:rsidR="00181AD8" w:rsidRPr="00005EB8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1375BEB0" wp14:editId="272131EB">
            <wp:simplePos x="0" y="0"/>
            <wp:positionH relativeFrom="column">
              <wp:posOffset>8624570</wp:posOffset>
            </wp:positionH>
            <wp:positionV relativeFrom="paragraph">
              <wp:posOffset>-295910</wp:posOffset>
            </wp:positionV>
            <wp:extent cx="842822" cy="438046"/>
            <wp:effectExtent l="0" t="0" r="0" b="63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22" cy="43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br w:type="page"/>
      </w:r>
    </w:p>
    <w:tbl>
      <w:tblPr>
        <w:tblStyle w:val="Tabellenraster"/>
        <w:tblpPr w:leftFromText="141" w:rightFromText="141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601"/>
        <w:gridCol w:w="2183"/>
      </w:tblGrid>
      <w:tr w:rsidR="00181AD8" w:rsidRPr="005C4C63" w:rsidTr="00177B30">
        <w:tc>
          <w:tcPr>
            <w:tcW w:w="14277" w:type="dxa"/>
            <w:gridSpan w:val="5"/>
            <w:shd w:val="clear" w:color="auto" w:fill="D9D9D9" w:themeFill="background1" w:themeFillShade="D9"/>
          </w:tcPr>
          <w:p w:rsidR="00181AD8" w:rsidRPr="005C4C63" w:rsidRDefault="00181AD8" w:rsidP="00177B30">
            <w:pPr>
              <w:spacing w:before="40" w:after="4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lastRenderedPageBreak/>
              <w:t>Zehntausend-Gründe-Kampagne 2020</w:t>
            </w:r>
            <w:r>
              <w:rPr>
                <w:b/>
                <w:color w:val="002060"/>
                <w:szCs w:val="20"/>
              </w:rPr>
              <w:br/>
            </w: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205CA0">
              <w:rPr>
                <w:b/>
                <w:color w:val="002060"/>
                <w:sz w:val="18"/>
                <w:szCs w:val="20"/>
              </w:rPr>
              <w:t>frans-hilft.de/zehntausend-gruende-welttag-der-suizidpraevention-2020/</w:t>
            </w:r>
          </w:p>
        </w:tc>
      </w:tr>
      <w:tr w:rsidR="00181AD8" w:rsidRPr="005C4C63" w:rsidTr="00177B30">
        <w:tc>
          <w:tcPr>
            <w:tcW w:w="1413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601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2183" w:type="dxa"/>
          </w:tcPr>
          <w:p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181AD8" w:rsidRPr="005C4C63" w:rsidTr="00177B30">
        <w:tc>
          <w:tcPr>
            <w:tcW w:w="1413" w:type="dxa"/>
            <w:vMerge w:val="restart"/>
          </w:tcPr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 w:rsidRPr="00B301E6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Postkarte</w:t>
            </w:r>
          </w:p>
        </w:tc>
        <w:tc>
          <w:tcPr>
            <w:tcW w:w="5386" w:type="dxa"/>
            <w:vAlign w:val="bottom"/>
          </w:tcPr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 xml:space="preserve">Luca R., Selbsthilfegruppe psychische Erkrankungen </w:t>
            </w:r>
          </w:p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„Indem ich anderen helfe, helfe ich immer auch ein bisschen mir selbst“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Betroffene von psychischen Erkrankungen </w:t>
            </w:r>
          </w:p>
        </w:tc>
        <w:tc>
          <w:tcPr>
            <w:tcW w:w="2601" w:type="dxa"/>
            <w:vMerge w:val="restart"/>
            <w:vAlign w:val="bottom"/>
          </w:tcPr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  <w:r w:rsidRPr="00B301E6">
              <w:rPr>
                <w:rFonts w:ascii="Calibri" w:hAnsi="Calibri" w:cs="Calibri"/>
                <w:color w:val="002060"/>
              </w:rPr>
              <w:t>Hinweis auf Selbsthilfegruppen</w:t>
            </w:r>
          </w:p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953096057"/>
            <w:placeholder>
              <w:docPart w:val="730ED1FB03E24BCCAC6A90BAFABA8EBC"/>
            </w:placeholder>
            <w:showingPlcHdr/>
          </w:sdtPr>
          <w:sdtEndPr/>
          <w:sdtContent>
            <w:tc>
              <w:tcPr>
                <w:tcW w:w="2183" w:type="dxa"/>
              </w:tcPr>
              <w:p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:rsidTr="00177B30">
        <w:tc>
          <w:tcPr>
            <w:tcW w:w="1413" w:type="dxa"/>
            <w:vMerge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Peter M., Selbsthilfegruppe Depressionen</w:t>
            </w:r>
          </w:p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auch einfach sagen, dass ich traurig bin und werde dafür nicht verurteilt“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Betroffene von Depressionen</w:t>
            </w:r>
          </w:p>
        </w:tc>
        <w:tc>
          <w:tcPr>
            <w:tcW w:w="2601" w:type="dxa"/>
            <w:vMerge/>
            <w:vAlign w:val="bottom"/>
          </w:tcPr>
          <w:p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208870425"/>
            <w:placeholder>
              <w:docPart w:val="7B9FCEA677764DE68B81E5CFEFBD7A94"/>
            </w:placeholder>
            <w:showingPlcHdr/>
          </w:sdtPr>
          <w:sdtEndPr/>
          <w:sdtContent>
            <w:tc>
              <w:tcPr>
                <w:tcW w:w="2183" w:type="dxa"/>
              </w:tcPr>
              <w:p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:rsidTr="00177B30">
        <w:tc>
          <w:tcPr>
            <w:tcW w:w="1413" w:type="dxa"/>
            <w:vMerge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Thomas S., Angehörigen-Selbsthilfegruppe</w:t>
            </w:r>
          </w:p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meine Gefühle und Gedanken mit anderen teilen. So finde ich halt“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Angehörige von psychisch kranken Menschen </w:t>
            </w:r>
          </w:p>
        </w:tc>
        <w:tc>
          <w:tcPr>
            <w:tcW w:w="2601" w:type="dxa"/>
            <w:vMerge/>
            <w:vAlign w:val="bottom"/>
          </w:tcPr>
          <w:p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907482781"/>
            <w:placeholder>
              <w:docPart w:val="A81D6E83370348C5843490D043F007F6"/>
            </w:placeholder>
            <w:showingPlcHdr/>
          </w:sdtPr>
          <w:sdtEndPr/>
          <w:sdtContent>
            <w:tc>
              <w:tcPr>
                <w:tcW w:w="2183" w:type="dxa"/>
              </w:tcPr>
              <w:p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:rsidTr="00177B30">
        <w:tc>
          <w:tcPr>
            <w:tcW w:w="1413" w:type="dxa"/>
            <w:vMerge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Vera P., Selbsthilfegruppe AGUS e.V. - Angehörige um Suizid</w:t>
            </w:r>
          </w:p>
          <w:p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„Mir hat es gut getan, andere zu  treffen, die auch jemanden durch Suizid verloren haben“</w:t>
            </w:r>
          </w:p>
        </w:tc>
        <w:tc>
          <w:tcPr>
            <w:tcW w:w="2694" w:type="dxa"/>
          </w:tcPr>
          <w:p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Angehörige von durch Suizid Verstorbene</w:t>
            </w:r>
          </w:p>
        </w:tc>
        <w:tc>
          <w:tcPr>
            <w:tcW w:w="2601" w:type="dxa"/>
            <w:vMerge/>
            <w:vAlign w:val="bottom"/>
          </w:tcPr>
          <w:p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47352505"/>
            <w:placeholder>
              <w:docPart w:val="8C282AD4C7EC458B9C78B13CA113AF67"/>
            </w:placeholder>
            <w:showingPlcHdr/>
          </w:sdtPr>
          <w:sdtEndPr/>
          <w:sdtContent>
            <w:tc>
              <w:tcPr>
                <w:tcW w:w="2183" w:type="dxa"/>
              </w:tcPr>
              <w:p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:rsidR="00181AD8" w:rsidRDefault="0049608D" w:rsidP="00181AD8"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-390525</wp:posOffset>
            </wp:positionV>
            <wp:extent cx="1305713" cy="5556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13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1685FCFA" wp14:editId="2D46CDE6">
            <wp:simplePos x="0" y="0"/>
            <wp:positionH relativeFrom="column">
              <wp:posOffset>8544770</wp:posOffset>
            </wp:positionH>
            <wp:positionV relativeFrom="paragraph">
              <wp:posOffset>-352425</wp:posOffset>
            </wp:positionV>
            <wp:extent cx="842822" cy="438046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22" cy="43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AD8" w:rsidRPr="00C666CA" w:rsidRDefault="00181AD8" w:rsidP="00181AD8"/>
    <w:p w:rsidR="00181AD8" w:rsidRDefault="00181AD8" w:rsidP="00181AD8"/>
    <w:p w:rsidR="00181AD8" w:rsidRPr="00205CA0" w:rsidRDefault="00181AD8" w:rsidP="00181AD8">
      <w:pPr>
        <w:rPr>
          <w:vanish/>
        </w:rPr>
      </w:pPr>
    </w:p>
    <w:p w:rsidR="00181AD8" w:rsidRPr="005C4C63" w:rsidRDefault="00181AD8" w:rsidP="00181AD8">
      <w:pPr>
        <w:rPr>
          <w:color w:val="002060"/>
        </w:rPr>
      </w:pPr>
    </w:p>
    <w:p w:rsidR="00181AD8" w:rsidRPr="005C4C63" w:rsidRDefault="00181AD8" w:rsidP="00181AD8">
      <w:pPr>
        <w:rPr>
          <w:color w:val="002060"/>
        </w:rPr>
      </w:pPr>
    </w:p>
    <w:p w:rsidR="00181AD8" w:rsidRPr="00251BD9" w:rsidRDefault="00181AD8" w:rsidP="00181AD8"/>
    <w:p w:rsidR="00181AD8" w:rsidRDefault="00181AD8" w:rsidP="00181AD8">
      <w:pPr>
        <w:rPr>
          <w:color w:val="002060"/>
          <w:sz w:val="18"/>
          <w:szCs w:val="20"/>
        </w:rPr>
      </w:pPr>
    </w:p>
    <w:p w:rsidR="00181AD8" w:rsidRPr="00B52834" w:rsidRDefault="00181AD8" w:rsidP="00181AD8">
      <w:pPr>
        <w:rPr>
          <w:color w:val="002060"/>
          <w:sz w:val="18"/>
          <w:szCs w:val="20"/>
        </w:rPr>
      </w:pPr>
    </w:p>
    <w:tbl>
      <w:tblPr>
        <w:tblStyle w:val="Tabellenraster"/>
        <w:tblpPr w:leftFromText="141" w:rightFromText="141" w:vertAnchor="text" w:horzAnchor="margin" w:tblpXSpec="center" w:tblpY="1473"/>
        <w:tblW w:w="0" w:type="auto"/>
        <w:tblLook w:val="04A0" w:firstRow="1" w:lastRow="0" w:firstColumn="1" w:lastColumn="0" w:noHBand="0" w:noVBand="1"/>
      </w:tblPr>
      <w:tblGrid>
        <w:gridCol w:w="2082"/>
        <w:gridCol w:w="2911"/>
        <w:gridCol w:w="3669"/>
        <w:gridCol w:w="3432"/>
        <w:gridCol w:w="2183"/>
      </w:tblGrid>
      <w:tr w:rsidR="0049608D" w:rsidRPr="00E6166D" w:rsidTr="0049608D">
        <w:tc>
          <w:tcPr>
            <w:tcW w:w="14277" w:type="dxa"/>
            <w:gridSpan w:val="5"/>
            <w:shd w:val="clear" w:color="auto" w:fill="D0CECE" w:themeFill="background2" w:themeFillShade="E6"/>
          </w:tcPr>
          <w:p w:rsidR="0049608D" w:rsidRPr="00E6166D" w:rsidRDefault="0049608D" w:rsidP="0049608D">
            <w:pPr>
              <w:spacing w:before="120" w:after="12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Material für Jugendliche aus dem Gesundheitsamt</w:t>
            </w:r>
          </w:p>
        </w:tc>
      </w:tr>
      <w:tr w:rsidR="0049608D" w:rsidRPr="00E6166D" w:rsidTr="0049608D">
        <w:tc>
          <w:tcPr>
            <w:tcW w:w="2082" w:type="dxa"/>
          </w:tcPr>
          <w:p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2911" w:type="dxa"/>
          </w:tcPr>
          <w:p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Titel/Motiv</w:t>
            </w:r>
          </w:p>
        </w:tc>
        <w:tc>
          <w:tcPr>
            <w:tcW w:w="3669" w:type="dxa"/>
          </w:tcPr>
          <w:p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3432" w:type="dxa"/>
          </w:tcPr>
          <w:p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Inhalt/Message</w:t>
            </w:r>
          </w:p>
        </w:tc>
        <w:tc>
          <w:tcPr>
            <w:tcW w:w="2183" w:type="dxa"/>
          </w:tcPr>
          <w:p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Stückzahl</w:t>
            </w:r>
          </w:p>
        </w:tc>
      </w:tr>
      <w:tr w:rsidR="0049608D" w:rsidRPr="00E6166D" w:rsidTr="0049608D">
        <w:tc>
          <w:tcPr>
            <w:tcW w:w="2082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Mini-Flyer</w:t>
            </w:r>
          </w:p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Kleiner Begleiter</w:t>
            </w:r>
          </w:p>
        </w:tc>
        <w:tc>
          <w:tcPr>
            <w:tcW w:w="3669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Betroffene/Hilfesuchende</w:t>
            </w:r>
          </w:p>
        </w:tc>
        <w:tc>
          <w:tcPr>
            <w:tcW w:w="3432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Anlaufstellen/Notfallnummern</w:t>
            </w:r>
          </w:p>
        </w:tc>
        <w:sdt>
          <w:sdtPr>
            <w:rPr>
              <w:color w:val="002060"/>
              <w:sz w:val="20"/>
              <w:szCs w:val="20"/>
            </w:rPr>
            <w:id w:val="-727297185"/>
            <w:placeholder>
              <w:docPart w:val="A068F18E26404166BE50016AC1336CCB"/>
            </w:placeholder>
            <w:showingPlcHdr/>
          </w:sdtPr>
          <w:sdtContent>
            <w:tc>
              <w:tcPr>
                <w:tcW w:w="2183" w:type="dxa"/>
              </w:tcPr>
              <w:p w:rsidR="0049608D" w:rsidRPr="00E6166D" w:rsidRDefault="0049608D" w:rsidP="0049608D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9608D" w:rsidRPr="00E6166D" w:rsidTr="0049608D">
        <w:tc>
          <w:tcPr>
            <w:tcW w:w="2082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 xml:space="preserve">Broschüre </w:t>
            </w:r>
          </w:p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„Anders-sein“</w:t>
            </w:r>
          </w:p>
        </w:tc>
        <w:tc>
          <w:tcPr>
            <w:tcW w:w="3669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Junge Menschen mit psychischen Problemen &amp; deren Umfeld</w:t>
            </w:r>
          </w:p>
        </w:tc>
        <w:tc>
          <w:tcPr>
            <w:tcW w:w="3432" w:type="dxa"/>
          </w:tcPr>
          <w:p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Informationen zu verschiedenen psychischen Störungen/Problemen; Hilfemöglichkeiten</w:t>
            </w:r>
          </w:p>
        </w:tc>
        <w:sdt>
          <w:sdtPr>
            <w:rPr>
              <w:color w:val="002060"/>
              <w:sz w:val="20"/>
              <w:szCs w:val="20"/>
            </w:rPr>
            <w:id w:val="259104430"/>
            <w:placeholder>
              <w:docPart w:val="D41C0B1EFD544700B3C059254C84D39A"/>
            </w:placeholder>
            <w:showingPlcHdr/>
          </w:sdtPr>
          <w:sdtContent>
            <w:tc>
              <w:tcPr>
                <w:tcW w:w="2183" w:type="dxa"/>
              </w:tcPr>
              <w:p w:rsidR="0049608D" w:rsidRPr="00E6166D" w:rsidRDefault="0049608D" w:rsidP="0049608D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:rsidR="00181AD8" w:rsidRPr="00B52834" w:rsidRDefault="00181AD8" w:rsidP="0049608D">
      <w:pPr>
        <w:rPr>
          <w:color w:val="002060"/>
          <w:sz w:val="20"/>
          <w:szCs w:val="20"/>
        </w:rPr>
      </w:pPr>
    </w:p>
    <w:sectPr w:rsidR="00181AD8" w:rsidRPr="00B52834" w:rsidSect="00181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8"/>
    <w:rsid w:val="00063BE4"/>
    <w:rsid w:val="001158E8"/>
    <w:rsid w:val="00181AD8"/>
    <w:rsid w:val="0031090A"/>
    <w:rsid w:val="003E24D5"/>
    <w:rsid w:val="0049608D"/>
    <w:rsid w:val="00817332"/>
    <w:rsid w:val="00BE4476"/>
    <w:rsid w:val="00C90B5D"/>
    <w:rsid w:val="00D5033F"/>
    <w:rsid w:val="00EE3E93"/>
    <w:rsid w:val="00E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F4B8"/>
  <w15:chartTrackingRefBased/>
  <w15:docId w15:val="{F5813E88-86E6-4CF6-B2C2-25A7D51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A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1AD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81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s-hilft.de/download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3EC851AE344264B683D0AB6155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920B3-9B34-4E47-B65C-58F130AC195E}"/>
      </w:docPartPr>
      <w:docPartBody>
        <w:p w:rsidR="005B6DD6" w:rsidRDefault="00926CE2" w:rsidP="00926CE2">
          <w:pPr>
            <w:pStyle w:val="D33EC851AE344264B683D0AB6155D6D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DDDC5328F4570ACFC76BD5E356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FC05A-6BEE-4840-A17B-729BDB910BEE}"/>
      </w:docPartPr>
      <w:docPartBody>
        <w:p w:rsidR="005B6DD6" w:rsidRDefault="00926CE2" w:rsidP="00926CE2">
          <w:pPr>
            <w:pStyle w:val="A6ADDDC5328F4570ACFC76BD5E356CE9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4EAF87C7A4C0EAFAD7E4F247A9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0B13D-8BC7-488C-A39B-373FD88276C8}"/>
      </w:docPartPr>
      <w:docPartBody>
        <w:p w:rsidR="005B6DD6" w:rsidRDefault="00926CE2" w:rsidP="00926CE2">
          <w:pPr>
            <w:pStyle w:val="0C64EAF87C7A4C0EAFAD7E4F247A9B9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A88FC69E484D138D71D6AE6ABDB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BD357-617A-4F10-B23D-B6993FC19F7D}"/>
      </w:docPartPr>
      <w:docPartBody>
        <w:p w:rsidR="005B6DD6" w:rsidRDefault="00926CE2" w:rsidP="00926CE2">
          <w:pPr>
            <w:pStyle w:val="A8A88FC69E484D138D71D6AE6ABDB48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7FAC4E3AAC477A84A95C10F816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64E61-E464-4CF8-B891-F72B333682B8}"/>
      </w:docPartPr>
      <w:docPartBody>
        <w:p w:rsidR="005B6DD6" w:rsidRDefault="00926CE2" w:rsidP="00926CE2">
          <w:pPr>
            <w:pStyle w:val="217FAC4E3AAC477A84A95C10F816C0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839DC9EC147718CF4CA2BD4383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79EC-43D9-4DF7-9CFE-0CA18670F3DC}"/>
      </w:docPartPr>
      <w:docPartBody>
        <w:p w:rsidR="005B6DD6" w:rsidRDefault="00926CE2" w:rsidP="00926CE2">
          <w:pPr>
            <w:pStyle w:val="087839DC9EC147718CF4CA2BD4383C3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8CB3D442D447FA95D51157FA61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CC05-1C7B-4964-9CF0-F499B062B456}"/>
      </w:docPartPr>
      <w:docPartBody>
        <w:p w:rsidR="005B6DD6" w:rsidRDefault="00926CE2" w:rsidP="00926CE2">
          <w:pPr>
            <w:pStyle w:val="518CB3D442D447FA95D51157FA61CC58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FA05C269D147948B6C02B2AABCF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AF7C3-47CE-40EE-B563-330E1CE3D5B0}"/>
      </w:docPartPr>
      <w:docPartBody>
        <w:p w:rsidR="005B6DD6" w:rsidRDefault="00926CE2" w:rsidP="00926CE2">
          <w:pPr>
            <w:pStyle w:val="DDFA05C269D147948B6C02B2AABCF9F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F3C05AE6D44A01AF891FA2075A6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60E3A-CF1D-472B-91AC-D2A266843B39}"/>
      </w:docPartPr>
      <w:docPartBody>
        <w:p w:rsidR="005B6DD6" w:rsidRDefault="00926CE2" w:rsidP="00926CE2">
          <w:pPr>
            <w:pStyle w:val="3DF3C05AE6D44A01AF891FA2075A640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C6DAC5204337922CF9CD13E0C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08081-CCEB-40C0-8E33-028809F67B05}"/>
      </w:docPartPr>
      <w:docPartBody>
        <w:p w:rsidR="005B6DD6" w:rsidRDefault="00926CE2" w:rsidP="00926CE2">
          <w:pPr>
            <w:pStyle w:val="6D92C6DAC5204337922CF9CD13E0CF7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4D754CFCC4F0C8319141B46B4C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0385E-3982-4120-AE1C-9C81B849EA55}"/>
      </w:docPartPr>
      <w:docPartBody>
        <w:p w:rsidR="005B6DD6" w:rsidRDefault="00926CE2" w:rsidP="00926CE2">
          <w:pPr>
            <w:pStyle w:val="C534D754CFCC4F0C8319141B46B4CF7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5B58639EB4F1FA20B1F0A55E21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C080D-978F-46F9-B22E-223F2A0308A4}"/>
      </w:docPartPr>
      <w:docPartBody>
        <w:p w:rsidR="005B6DD6" w:rsidRDefault="00926CE2" w:rsidP="00926CE2">
          <w:pPr>
            <w:pStyle w:val="FC85B58639EB4F1FA20B1F0A55E211B0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E6B837F57471288152B855F936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863FC-B2D9-4969-AED5-E561335A845A}"/>
      </w:docPartPr>
      <w:docPartBody>
        <w:p w:rsidR="005B6DD6" w:rsidRDefault="00926CE2" w:rsidP="00926CE2">
          <w:pPr>
            <w:pStyle w:val="213E6B837F57471288152B855F936CF3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203021181947DFA0293C9CDF61F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899A3-9017-4DC3-AF1A-1A4DF50358A6}"/>
      </w:docPartPr>
      <w:docPartBody>
        <w:p w:rsidR="005B6DD6" w:rsidRDefault="00926CE2" w:rsidP="00926CE2">
          <w:pPr>
            <w:pStyle w:val="46203021181947DFA0293C9CDF61FA0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7CFA0BC56249958247731A14638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7EC34-DE19-45BB-AFDE-120A2B3E758F}"/>
      </w:docPartPr>
      <w:docPartBody>
        <w:p w:rsidR="005B6DD6" w:rsidRDefault="00926CE2" w:rsidP="00926CE2">
          <w:pPr>
            <w:pStyle w:val="E37CFA0BC56249958247731A14638C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4BA0502B0463F8C2172DE0786E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86895-8F89-4102-BF63-0A2383B348BF}"/>
      </w:docPartPr>
      <w:docPartBody>
        <w:p w:rsidR="005B6DD6" w:rsidRDefault="00926CE2" w:rsidP="00926CE2">
          <w:pPr>
            <w:pStyle w:val="9244BA0502B0463F8C2172DE0786EA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D7E984711422F907BF60C7BFE7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4DEEC-BB73-4351-BCA8-FC7FCA87E2AE}"/>
      </w:docPartPr>
      <w:docPartBody>
        <w:p w:rsidR="005B6DD6" w:rsidRDefault="00926CE2" w:rsidP="00926CE2">
          <w:pPr>
            <w:pStyle w:val="511D7E984711422F907BF60C7BFE70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A528E376446468735AE6CE46D1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98D0-4D6F-45AD-9AE8-C30E737BD1ED}"/>
      </w:docPartPr>
      <w:docPartBody>
        <w:p w:rsidR="005B6DD6" w:rsidRDefault="00926CE2" w:rsidP="00926CE2">
          <w:pPr>
            <w:pStyle w:val="288A528E376446468735AE6CE46D1A4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B3729D6264F0297904B3F31F6F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A1B74-1506-4590-82B4-111DC0270118}"/>
      </w:docPartPr>
      <w:docPartBody>
        <w:p w:rsidR="005B6DD6" w:rsidRDefault="00926CE2" w:rsidP="00926CE2">
          <w:pPr>
            <w:pStyle w:val="53AB3729D6264F0297904B3F31F6F43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3BB5A7DD24B69ADCFDC2F6C2F1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37FD5-1753-4F24-A198-C2C5F74F35D7}"/>
      </w:docPartPr>
      <w:docPartBody>
        <w:p w:rsidR="005B6DD6" w:rsidRDefault="00926CE2" w:rsidP="00926CE2">
          <w:pPr>
            <w:pStyle w:val="41A3BB5A7DD24B69ADCFDC2F6C2F1F6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43831AC9274FE2969469578ED5A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F734D-A027-4CE6-83A3-5E21C2295D4A}"/>
      </w:docPartPr>
      <w:docPartBody>
        <w:p w:rsidR="005B6DD6" w:rsidRDefault="00926CE2" w:rsidP="00926CE2">
          <w:pPr>
            <w:pStyle w:val="2643831AC9274FE2969469578ED5A17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F5B575DB74351B540388CA3725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D15F2-5C98-489A-AE81-679565D8D679}"/>
      </w:docPartPr>
      <w:docPartBody>
        <w:p w:rsidR="005B6DD6" w:rsidRDefault="00926CE2" w:rsidP="00926CE2">
          <w:pPr>
            <w:pStyle w:val="5D2F5B575DB74351B540388CA37257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883F18DE44058A806B73F39B91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694F3-9D8E-412C-B8AF-F64FB2C44487}"/>
      </w:docPartPr>
      <w:docPartBody>
        <w:p w:rsidR="005B6DD6" w:rsidRDefault="00926CE2" w:rsidP="00926CE2">
          <w:pPr>
            <w:pStyle w:val="AD9883F18DE44058A806B73F39B913F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E91E881D0D4C9B8B00FCED2BEBC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6D897-6A79-4C3E-BC8D-CCE1FB6BF563}"/>
      </w:docPartPr>
      <w:docPartBody>
        <w:p w:rsidR="005B6DD6" w:rsidRDefault="00926CE2" w:rsidP="00926CE2">
          <w:pPr>
            <w:pStyle w:val="E3E91E881D0D4C9B8B00FCED2BEBC38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B7BBD2C10D450AA108EDA87B2FB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5BC9A-5B85-46A6-83F2-38837F238B22}"/>
      </w:docPartPr>
      <w:docPartBody>
        <w:p w:rsidR="005B6DD6" w:rsidRDefault="00926CE2" w:rsidP="00926CE2">
          <w:pPr>
            <w:pStyle w:val="AAB7BBD2C10D450AA108EDA87B2FB0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3457F1AB4745EDB8418260EB5C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9E2F7-6BBA-47F3-8022-AB1259F1FB63}"/>
      </w:docPartPr>
      <w:docPartBody>
        <w:p w:rsidR="005B6DD6" w:rsidRDefault="00926CE2" w:rsidP="00926CE2">
          <w:pPr>
            <w:pStyle w:val="773457F1AB4745EDB8418260EB5C8FB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ED1FB03E24BCCAC6A90BAFABA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47AEC-E70D-4DF4-94A6-C8B965EBC0E8}"/>
      </w:docPartPr>
      <w:docPartBody>
        <w:p w:rsidR="005B6DD6" w:rsidRDefault="00926CE2" w:rsidP="00926CE2">
          <w:pPr>
            <w:pStyle w:val="730ED1FB03E24BCCAC6A90BAFABA8EB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9FCEA677764DE68B81E5CFEFBD7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4A37F-4B44-41F5-81F2-BA937733680C}"/>
      </w:docPartPr>
      <w:docPartBody>
        <w:p w:rsidR="005B6DD6" w:rsidRDefault="00926CE2" w:rsidP="00926CE2">
          <w:pPr>
            <w:pStyle w:val="7B9FCEA677764DE68B81E5CFEFBD7A9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1D6E83370348C5843490D043F0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BDD73-C816-4CDA-A669-8A82B009DEDC}"/>
      </w:docPartPr>
      <w:docPartBody>
        <w:p w:rsidR="005B6DD6" w:rsidRDefault="00926CE2" w:rsidP="00926CE2">
          <w:pPr>
            <w:pStyle w:val="A81D6E83370348C5843490D043F007F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82AD4C7EC458B9C78B13CA113A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AD83B-ECAD-47E3-91FF-D0427A24E821}"/>
      </w:docPartPr>
      <w:docPartBody>
        <w:p w:rsidR="005B6DD6" w:rsidRDefault="00926CE2" w:rsidP="00926CE2">
          <w:pPr>
            <w:pStyle w:val="8C282AD4C7EC458B9C78B13CA113AF6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8F18E26404166BE50016AC1336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9B72-0DF1-4C7E-883D-E0D47968F3A3}"/>
      </w:docPartPr>
      <w:docPartBody>
        <w:p w:rsidR="00000000" w:rsidRDefault="0019495B" w:rsidP="0019495B">
          <w:pPr>
            <w:pStyle w:val="A068F18E26404166BE50016AC1336CC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1C0B1EFD544700B3C059254C84D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2867-EFA7-4EC5-ADB3-81DDA597D8C3}"/>
      </w:docPartPr>
      <w:docPartBody>
        <w:p w:rsidR="00000000" w:rsidRDefault="0019495B" w:rsidP="0019495B">
          <w:pPr>
            <w:pStyle w:val="D41C0B1EFD544700B3C059254C84D39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4DB30D9ED4CAFB15E6542FD487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9DA80-7B58-4A49-B90B-70E6A9C2A89B}"/>
      </w:docPartPr>
      <w:docPartBody>
        <w:p w:rsidR="00000000" w:rsidRDefault="0019495B" w:rsidP="0019495B">
          <w:pPr>
            <w:pStyle w:val="DE34DB30D9ED4CAFB15E6542FD487B73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9958C68DF4CD5BCBE0E89DD7F9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F77CB-FCEC-4AB4-95DA-91BAE68A2F0F}"/>
      </w:docPartPr>
      <w:docPartBody>
        <w:p w:rsidR="00000000" w:rsidRDefault="0019495B" w:rsidP="0019495B">
          <w:pPr>
            <w:pStyle w:val="DE99958C68DF4CD5BCBE0E89DD7F952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1DDF867F5A4F4DAF956BBC723CE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0752F-1E12-4F77-A496-87D8A219CE88}"/>
      </w:docPartPr>
      <w:docPartBody>
        <w:p w:rsidR="00000000" w:rsidRDefault="0019495B" w:rsidP="0019495B">
          <w:pPr>
            <w:pStyle w:val="191DDF867F5A4F4DAF956BBC723CE21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3D6D76A734B9FA20D1F5011EA6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BEEC6-F08A-4F13-94D0-75CF6ACF2584}"/>
      </w:docPartPr>
      <w:docPartBody>
        <w:p w:rsidR="00000000" w:rsidRDefault="0019495B" w:rsidP="0019495B">
          <w:pPr>
            <w:pStyle w:val="6EF3D6D76A734B9FA20D1F5011EA6C4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81AFBFFDC4864B9BE84F9BAA0D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20BB-9F75-4A18-9A81-6DB3D8AD8A8A}"/>
      </w:docPartPr>
      <w:docPartBody>
        <w:p w:rsidR="00000000" w:rsidRDefault="0019495B" w:rsidP="0019495B">
          <w:pPr>
            <w:pStyle w:val="F9481AFBFFDC4864B9BE84F9BAA0DCF8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355D04FF8441D8B63D18D20E98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1CA83-64D7-47EC-A7CB-6AA9CB226F88}"/>
      </w:docPartPr>
      <w:docPartBody>
        <w:p w:rsidR="00000000" w:rsidRDefault="0019495B" w:rsidP="0019495B">
          <w:pPr>
            <w:pStyle w:val="37A355D04FF8441D8B63D18D20E98A1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C603E8C2C44AD7B82AC5B3084DD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CE203-069D-4FBA-A4F5-9A2675ED6ACA}"/>
      </w:docPartPr>
      <w:docPartBody>
        <w:p w:rsidR="00000000" w:rsidRDefault="0019495B" w:rsidP="0019495B">
          <w:pPr>
            <w:pStyle w:val="A5C603E8C2C44AD7B82AC5B3084DDFD0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E9EAB4F9A4C4CBD8E91BC0FBC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C813A-9F7A-47CA-B33A-F428934C6D12}"/>
      </w:docPartPr>
      <w:docPartBody>
        <w:p w:rsidR="00000000" w:rsidRDefault="0019495B" w:rsidP="0019495B">
          <w:pPr>
            <w:pStyle w:val="60BE9EAB4F9A4C4CBD8E91BC0FBC8FC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ECCD13EC84DFF97F316480DA56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11BAE-8BB2-42B6-9B91-2B87E651FCB2}"/>
      </w:docPartPr>
      <w:docPartBody>
        <w:p w:rsidR="00000000" w:rsidRDefault="0019495B" w:rsidP="0019495B">
          <w:pPr>
            <w:pStyle w:val="8F4ECCD13EC84DFF97F316480DA56A6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A56ACC497E49C3B97497F77BB03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92190-57CB-4A15-95E9-15A6A1344F91}"/>
      </w:docPartPr>
      <w:docPartBody>
        <w:p w:rsidR="00000000" w:rsidRDefault="0019495B" w:rsidP="0019495B">
          <w:pPr>
            <w:pStyle w:val="1AA56ACC497E49C3B97497F77BB0396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E2"/>
    <w:rsid w:val="0019495B"/>
    <w:rsid w:val="005B6DD6"/>
    <w:rsid w:val="009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95B"/>
    <w:rPr>
      <w:color w:val="808080"/>
    </w:rPr>
  </w:style>
  <w:style w:type="paragraph" w:customStyle="1" w:styleId="9D43FFA50C5946F8988A42C77215E554">
    <w:name w:val="9D43FFA50C5946F8988A42C77215E554"/>
    <w:rsid w:val="00926CE2"/>
  </w:style>
  <w:style w:type="paragraph" w:customStyle="1" w:styleId="E36FCCF2729046DABEECCE05A78E7BD8">
    <w:name w:val="E36FCCF2729046DABEECCE05A78E7BD8"/>
    <w:rsid w:val="00926CE2"/>
  </w:style>
  <w:style w:type="paragraph" w:customStyle="1" w:styleId="85B362A6B0BD49319AFA3D10349ADBC3">
    <w:name w:val="85B362A6B0BD49319AFA3D10349ADBC3"/>
    <w:rsid w:val="00926CE2"/>
  </w:style>
  <w:style w:type="paragraph" w:customStyle="1" w:styleId="39670FF98171486DBF6BF36D48F399D9">
    <w:name w:val="39670FF98171486DBF6BF36D48F399D9"/>
    <w:rsid w:val="00926CE2"/>
  </w:style>
  <w:style w:type="paragraph" w:customStyle="1" w:styleId="FEB6145E1E334107BED00CE37A7689F2">
    <w:name w:val="FEB6145E1E334107BED00CE37A7689F2"/>
    <w:rsid w:val="00926CE2"/>
  </w:style>
  <w:style w:type="paragraph" w:customStyle="1" w:styleId="14D2F11E59ED4A27948D20056799D275">
    <w:name w:val="14D2F11E59ED4A27948D20056799D275"/>
    <w:rsid w:val="00926CE2"/>
  </w:style>
  <w:style w:type="paragraph" w:customStyle="1" w:styleId="F226A30E07AD4C7C81FAD03091E99311">
    <w:name w:val="F226A30E07AD4C7C81FAD03091E99311"/>
    <w:rsid w:val="00926CE2"/>
  </w:style>
  <w:style w:type="paragraph" w:customStyle="1" w:styleId="FC3488A299C44802A64D3C5071D48419">
    <w:name w:val="FC3488A299C44802A64D3C5071D48419"/>
    <w:rsid w:val="00926CE2"/>
  </w:style>
  <w:style w:type="paragraph" w:customStyle="1" w:styleId="AFC6F1BA36844A18AE805EEDEDADD862">
    <w:name w:val="AFC6F1BA36844A18AE805EEDEDADD862"/>
    <w:rsid w:val="00926CE2"/>
  </w:style>
  <w:style w:type="paragraph" w:customStyle="1" w:styleId="D33EC851AE344264B683D0AB6155D6D5">
    <w:name w:val="D33EC851AE344264B683D0AB6155D6D5"/>
    <w:rsid w:val="00926CE2"/>
  </w:style>
  <w:style w:type="paragraph" w:customStyle="1" w:styleId="A6ADDDC5328F4570ACFC76BD5E356CE9">
    <w:name w:val="A6ADDDC5328F4570ACFC76BD5E356CE9"/>
    <w:rsid w:val="00926CE2"/>
  </w:style>
  <w:style w:type="paragraph" w:customStyle="1" w:styleId="0C64EAF87C7A4C0EAFAD7E4F247A9B96">
    <w:name w:val="0C64EAF87C7A4C0EAFAD7E4F247A9B96"/>
    <w:rsid w:val="00926CE2"/>
  </w:style>
  <w:style w:type="paragraph" w:customStyle="1" w:styleId="A8A88FC69E484D138D71D6AE6ABDB486">
    <w:name w:val="A8A88FC69E484D138D71D6AE6ABDB486"/>
    <w:rsid w:val="00926CE2"/>
  </w:style>
  <w:style w:type="paragraph" w:customStyle="1" w:styleId="217FAC4E3AAC477A84A95C10F816C0C7">
    <w:name w:val="217FAC4E3AAC477A84A95C10F816C0C7"/>
    <w:rsid w:val="00926CE2"/>
  </w:style>
  <w:style w:type="paragraph" w:customStyle="1" w:styleId="087839DC9EC147718CF4CA2BD4383C3C">
    <w:name w:val="087839DC9EC147718CF4CA2BD4383C3C"/>
    <w:rsid w:val="00926CE2"/>
  </w:style>
  <w:style w:type="paragraph" w:customStyle="1" w:styleId="518CB3D442D447FA95D51157FA61CC58">
    <w:name w:val="518CB3D442D447FA95D51157FA61CC58"/>
    <w:rsid w:val="00926CE2"/>
  </w:style>
  <w:style w:type="paragraph" w:customStyle="1" w:styleId="DDFA05C269D147948B6C02B2AABCF9F7">
    <w:name w:val="DDFA05C269D147948B6C02B2AABCF9F7"/>
    <w:rsid w:val="00926CE2"/>
  </w:style>
  <w:style w:type="paragraph" w:customStyle="1" w:styleId="3DF3C05AE6D44A01AF891FA2075A6406">
    <w:name w:val="3DF3C05AE6D44A01AF891FA2075A6406"/>
    <w:rsid w:val="00926CE2"/>
  </w:style>
  <w:style w:type="paragraph" w:customStyle="1" w:styleId="6D92C6DAC5204337922CF9CD13E0CF7C">
    <w:name w:val="6D92C6DAC5204337922CF9CD13E0CF7C"/>
    <w:rsid w:val="00926CE2"/>
  </w:style>
  <w:style w:type="paragraph" w:customStyle="1" w:styleId="C534D754CFCC4F0C8319141B46B4CF74">
    <w:name w:val="C534D754CFCC4F0C8319141B46B4CF74"/>
    <w:rsid w:val="00926CE2"/>
  </w:style>
  <w:style w:type="paragraph" w:customStyle="1" w:styleId="FC85B58639EB4F1FA20B1F0A55E211B0">
    <w:name w:val="FC85B58639EB4F1FA20B1F0A55E211B0"/>
    <w:rsid w:val="00926CE2"/>
  </w:style>
  <w:style w:type="paragraph" w:customStyle="1" w:styleId="213E6B837F57471288152B855F936CF3">
    <w:name w:val="213E6B837F57471288152B855F936CF3"/>
    <w:rsid w:val="00926CE2"/>
  </w:style>
  <w:style w:type="paragraph" w:customStyle="1" w:styleId="46203021181947DFA0293C9CDF61FA0B">
    <w:name w:val="46203021181947DFA0293C9CDF61FA0B"/>
    <w:rsid w:val="00926CE2"/>
  </w:style>
  <w:style w:type="paragraph" w:customStyle="1" w:styleId="E37CFA0BC56249958247731A14638CEA">
    <w:name w:val="E37CFA0BC56249958247731A14638CEA"/>
    <w:rsid w:val="00926CE2"/>
  </w:style>
  <w:style w:type="paragraph" w:customStyle="1" w:styleId="9244BA0502B0463F8C2172DE0786EAC7">
    <w:name w:val="9244BA0502B0463F8C2172DE0786EAC7"/>
    <w:rsid w:val="00926CE2"/>
  </w:style>
  <w:style w:type="paragraph" w:customStyle="1" w:styleId="511D7E984711422F907BF60C7BFE70EA">
    <w:name w:val="511D7E984711422F907BF60C7BFE70EA"/>
    <w:rsid w:val="00926CE2"/>
  </w:style>
  <w:style w:type="paragraph" w:customStyle="1" w:styleId="288A528E376446468735AE6CE46D1A42">
    <w:name w:val="288A528E376446468735AE6CE46D1A42"/>
    <w:rsid w:val="00926CE2"/>
  </w:style>
  <w:style w:type="paragraph" w:customStyle="1" w:styleId="53AB3729D6264F0297904B3F31F6F435">
    <w:name w:val="53AB3729D6264F0297904B3F31F6F435"/>
    <w:rsid w:val="00926CE2"/>
  </w:style>
  <w:style w:type="paragraph" w:customStyle="1" w:styleId="41A3BB5A7DD24B69ADCFDC2F6C2F1F65">
    <w:name w:val="41A3BB5A7DD24B69ADCFDC2F6C2F1F65"/>
    <w:rsid w:val="00926CE2"/>
  </w:style>
  <w:style w:type="paragraph" w:customStyle="1" w:styleId="2643831AC9274FE2969469578ED5A172">
    <w:name w:val="2643831AC9274FE2969469578ED5A172"/>
    <w:rsid w:val="00926CE2"/>
  </w:style>
  <w:style w:type="paragraph" w:customStyle="1" w:styleId="5D2F5B575DB74351B540388CA37257A6">
    <w:name w:val="5D2F5B575DB74351B540388CA37257A6"/>
    <w:rsid w:val="00926CE2"/>
  </w:style>
  <w:style w:type="paragraph" w:customStyle="1" w:styleId="AD9883F18DE44058A806B73F39B913F1">
    <w:name w:val="AD9883F18DE44058A806B73F39B913F1"/>
    <w:rsid w:val="00926CE2"/>
  </w:style>
  <w:style w:type="paragraph" w:customStyle="1" w:styleId="E3E91E881D0D4C9B8B00FCED2BEBC387">
    <w:name w:val="E3E91E881D0D4C9B8B00FCED2BEBC387"/>
    <w:rsid w:val="00926CE2"/>
  </w:style>
  <w:style w:type="paragraph" w:customStyle="1" w:styleId="AAB7BBD2C10D450AA108EDA87B2FB0A6">
    <w:name w:val="AAB7BBD2C10D450AA108EDA87B2FB0A6"/>
    <w:rsid w:val="00926CE2"/>
  </w:style>
  <w:style w:type="paragraph" w:customStyle="1" w:styleId="773457F1AB4745EDB8418260EB5C8FB1">
    <w:name w:val="773457F1AB4745EDB8418260EB5C8FB1"/>
    <w:rsid w:val="00926CE2"/>
  </w:style>
  <w:style w:type="paragraph" w:customStyle="1" w:styleId="730ED1FB03E24BCCAC6A90BAFABA8EBC">
    <w:name w:val="730ED1FB03E24BCCAC6A90BAFABA8EBC"/>
    <w:rsid w:val="00926CE2"/>
  </w:style>
  <w:style w:type="paragraph" w:customStyle="1" w:styleId="7B9FCEA677764DE68B81E5CFEFBD7A94">
    <w:name w:val="7B9FCEA677764DE68B81E5CFEFBD7A94"/>
    <w:rsid w:val="00926CE2"/>
  </w:style>
  <w:style w:type="paragraph" w:customStyle="1" w:styleId="A81D6E83370348C5843490D043F007F6">
    <w:name w:val="A81D6E83370348C5843490D043F007F6"/>
    <w:rsid w:val="00926CE2"/>
  </w:style>
  <w:style w:type="paragraph" w:customStyle="1" w:styleId="8C282AD4C7EC458B9C78B13CA113AF67">
    <w:name w:val="8C282AD4C7EC458B9C78B13CA113AF67"/>
    <w:rsid w:val="00926CE2"/>
  </w:style>
  <w:style w:type="paragraph" w:customStyle="1" w:styleId="13E195FA06634160959FB9AE4D57E1EA">
    <w:name w:val="13E195FA06634160959FB9AE4D57E1EA"/>
    <w:rsid w:val="00926CE2"/>
  </w:style>
  <w:style w:type="paragraph" w:customStyle="1" w:styleId="83186D98CF114035835EC71C5190D383">
    <w:name w:val="83186D98CF114035835EC71C5190D383"/>
    <w:rsid w:val="00926CE2"/>
  </w:style>
  <w:style w:type="paragraph" w:customStyle="1" w:styleId="3CB6359B78CA4F95AFF1CF9EF483112D">
    <w:name w:val="3CB6359B78CA4F95AFF1CF9EF483112D"/>
    <w:rsid w:val="00926CE2"/>
  </w:style>
  <w:style w:type="paragraph" w:customStyle="1" w:styleId="CBD93E3ABC1E430EB21EF6675C493D97">
    <w:name w:val="CBD93E3ABC1E430EB21EF6675C493D97"/>
    <w:rsid w:val="00926CE2"/>
  </w:style>
  <w:style w:type="paragraph" w:customStyle="1" w:styleId="E9F5CDF5FAE54505AA662492C8BCB9FF">
    <w:name w:val="E9F5CDF5FAE54505AA662492C8BCB9FF"/>
    <w:rsid w:val="00926CE2"/>
  </w:style>
  <w:style w:type="paragraph" w:customStyle="1" w:styleId="A068F18E26404166BE50016AC1336CCB">
    <w:name w:val="A068F18E26404166BE50016AC1336CCB"/>
    <w:rsid w:val="0019495B"/>
  </w:style>
  <w:style w:type="paragraph" w:customStyle="1" w:styleId="D41C0B1EFD544700B3C059254C84D39A">
    <w:name w:val="D41C0B1EFD544700B3C059254C84D39A"/>
    <w:rsid w:val="0019495B"/>
  </w:style>
  <w:style w:type="paragraph" w:customStyle="1" w:styleId="DE34DB30D9ED4CAFB15E6542FD487B73">
    <w:name w:val="DE34DB30D9ED4CAFB15E6542FD487B73"/>
    <w:rsid w:val="0019495B"/>
  </w:style>
  <w:style w:type="paragraph" w:customStyle="1" w:styleId="DE99958C68DF4CD5BCBE0E89DD7F952F">
    <w:name w:val="DE99958C68DF4CD5BCBE0E89DD7F952F"/>
    <w:rsid w:val="0019495B"/>
  </w:style>
  <w:style w:type="paragraph" w:customStyle="1" w:styleId="191DDF867F5A4F4DAF956BBC723CE21F">
    <w:name w:val="191DDF867F5A4F4DAF956BBC723CE21F"/>
    <w:rsid w:val="0019495B"/>
  </w:style>
  <w:style w:type="paragraph" w:customStyle="1" w:styleId="6EF3D6D76A734B9FA20D1F5011EA6C4C">
    <w:name w:val="6EF3D6D76A734B9FA20D1F5011EA6C4C"/>
    <w:rsid w:val="0019495B"/>
  </w:style>
  <w:style w:type="paragraph" w:customStyle="1" w:styleId="F9481AFBFFDC4864B9BE84F9BAA0DCF8">
    <w:name w:val="F9481AFBFFDC4864B9BE84F9BAA0DCF8"/>
    <w:rsid w:val="0019495B"/>
  </w:style>
  <w:style w:type="paragraph" w:customStyle="1" w:styleId="37A355D04FF8441D8B63D18D20E98A15">
    <w:name w:val="37A355D04FF8441D8B63D18D20E98A15"/>
    <w:rsid w:val="0019495B"/>
  </w:style>
  <w:style w:type="paragraph" w:customStyle="1" w:styleId="A5C603E8C2C44AD7B82AC5B3084DDFD0">
    <w:name w:val="A5C603E8C2C44AD7B82AC5B3084DDFD0"/>
    <w:rsid w:val="0019495B"/>
  </w:style>
  <w:style w:type="paragraph" w:customStyle="1" w:styleId="60BE9EAB4F9A4C4CBD8E91BC0FBC8FC6">
    <w:name w:val="60BE9EAB4F9A4C4CBD8E91BC0FBC8FC6"/>
    <w:rsid w:val="0019495B"/>
  </w:style>
  <w:style w:type="paragraph" w:customStyle="1" w:styleId="8F4ECCD13EC84DFF97F316480DA56A62">
    <w:name w:val="8F4ECCD13EC84DFF97F316480DA56A62"/>
    <w:rsid w:val="0019495B"/>
  </w:style>
  <w:style w:type="paragraph" w:customStyle="1" w:styleId="1AA56ACC497E49C3B97497F77BB0396A">
    <w:name w:val="1AA56ACC497E49C3B97497F77BB0396A"/>
    <w:rsid w:val="00194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Dichter, Victoria</dc:creator>
  <cp:keywords/>
  <dc:description/>
  <cp:lastModifiedBy>Dichter, Victoria</cp:lastModifiedBy>
  <cp:revision>10</cp:revision>
  <cp:lastPrinted>2024-10-29T12:44:00Z</cp:lastPrinted>
  <dcterms:created xsi:type="dcterms:W3CDTF">2024-10-23T08:47:00Z</dcterms:created>
  <dcterms:modified xsi:type="dcterms:W3CDTF">2025-09-25T11:10:00Z</dcterms:modified>
</cp:coreProperties>
</file>